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A12B" w14:textId="3737495D" w:rsidR="00601047" w:rsidRPr="00F2252C" w:rsidRDefault="002063AB" w:rsidP="0097415F">
      <w:pPr>
        <w:pBdr>
          <w:top w:val="single" w:sz="12" w:space="1" w:color="auto"/>
          <w:left w:val="single" w:sz="12" w:space="4" w:color="auto"/>
          <w:bottom w:val="single" w:sz="12" w:space="1" w:color="auto"/>
          <w:right w:val="single" w:sz="12" w:space="4" w:color="auto"/>
        </w:pBdr>
        <w:shd w:val="clear" w:color="auto" w:fill="92D050"/>
        <w:jc w:val="center"/>
        <w:rPr>
          <w:b/>
          <w:bCs/>
          <w:sz w:val="32"/>
          <w:szCs w:val="32"/>
          <w:lang w:val="fr-FR"/>
        </w:rPr>
      </w:pPr>
      <w:r w:rsidRPr="00F2252C">
        <w:rPr>
          <w:b/>
          <w:bCs/>
          <w:sz w:val="32"/>
          <w:szCs w:val="32"/>
          <w:lang w:val="fr-FR"/>
        </w:rPr>
        <w:t>ASSURANCES</w:t>
      </w:r>
    </w:p>
    <w:p w14:paraId="7073A858" w14:textId="7B615545" w:rsidR="00592783" w:rsidRDefault="00592783">
      <w:pPr>
        <w:rPr>
          <w:lang w:val="fr-FR"/>
        </w:rPr>
      </w:pPr>
    </w:p>
    <w:p w14:paraId="391932A8" w14:textId="3B97E786" w:rsidR="00573CE4" w:rsidRPr="00F2252C" w:rsidRDefault="00573CE4" w:rsidP="00573CE4">
      <w:pPr>
        <w:rPr>
          <w:lang w:val="fr-FR"/>
        </w:rPr>
      </w:pPr>
      <w:r w:rsidRPr="00F2252C">
        <w:rPr>
          <w:lang w:val="fr-FR"/>
        </w:rPr>
        <w:t>Cette année</w:t>
      </w:r>
      <w:r w:rsidR="00F2252C">
        <w:rPr>
          <w:lang w:val="fr-FR"/>
        </w:rPr>
        <w:t xml:space="preserve"> scolaire 202</w:t>
      </w:r>
      <w:r w:rsidR="002B23C3">
        <w:rPr>
          <w:lang w:val="fr-FR"/>
        </w:rPr>
        <w:t>3</w:t>
      </w:r>
      <w:r w:rsidR="00F2252C">
        <w:rPr>
          <w:lang w:val="fr-FR"/>
        </w:rPr>
        <w:t>-202</w:t>
      </w:r>
      <w:r w:rsidR="002B23C3">
        <w:rPr>
          <w:lang w:val="fr-FR"/>
        </w:rPr>
        <w:t>4</w:t>
      </w:r>
      <w:r w:rsidRPr="00F2252C">
        <w:rPr>
          <w:lang w:val="fr-FR"/>
        </w:rPr>
        <w:t xml:space="preserve">, le choix des assurances éventuelles doit se faire en même temps que l’inscription. En effet, afin de vous éviter un surcout, nous désirons clôturer la « commande » des assurances avant la </w:t>
      </w:r>
      <w:r w:rsidR="002B23C3">
        <w:rPr>
          <w:lang w:val="fr-FR"/>
        </w:rPr>
        <w:t>mi</w:t>
      </w:r>
      <w:r w:rsidRPr="00F2252C">
        <w:rPr>
          <w:lang w:val="fr-FR"/>
        </w:rPr>
        <w:t>-</w:t>
      </w:r>
      <w:r w:rsidR="002B23C3">
        <w:rPr>
          <w:lang w:val="fr-FR"/>
        </w:rPr>
        <w:t>mars</w:t>
      </w:r>
      <w:r w:rsidRPr="00F2252C">
        <w:rPr>
          <w:lang w:val="fr-FR"/>
        </w:rPr>
        <w:t xml:space="preserve"> car celles-ci vont augmenter à partir ce moment-là. </w:t>
      </w:r>
    </w:p>
    <w:p w14:paraId="60112BE7" w14:textId="12F5EA2F" w:rsidR="00573CE4" w:rsidRDefault="00573CE4">
      <w:pPr>
        <w:rPr>
          <w:lang w:val="fr-FR"/>
        </w:rPr>
      </w:pPr>
    </w:p>
    <w:p w14:paraId="2262D32E" w14:textId="77777777" w:rsidR="002B23C3" w:rsidRDefault="002B23C3">
      <w:pPr>
        <w:rPr>
          <w:lang w:val="fr-FR"/>
        </w:rPr>
      </w:pPr>
    </w:p>
    <w:p w14:paraId="7F25C92A" w14:textId="68E79710" w:rsidR="002063AB" w:rsidRPr="002063AB" w:rsidRDefault="002063AB" w:rsidP="002063AB">
      <w:pPr>
        <w:pBdr>
          <w:top w:val="single" w:sz="8" w:space="1" w:color="auto"/>
          <w:left w:val="single" w:sz="8" w:space="4" w:color="auto"/>
          <w:bottom w:val="single" w:sz="8" w:space="1" w:color="auto"/>
          <w:right w:val="single" w:sz="8" w:space="4" w:color="auto"/>
        </w:pBdr>
        <w:shd w:val="pct25" w:color="auto" w:fill="auto"/>
        <w:jc w:val="center"/>
        <w:rPr>
          <w:b/>
          <w:bCs/>
          <w:lang w:val="fr-FR"/>
        </w:rPr>
      </w:pPr>
      <w:r w:rsidRPr="002063AB">
        <w:rPr>
          <w:b/>
          <w:bCs/>
          <w:lang w:val="fr-FR"/>
        </w:rPr>
        <w:t>Assurance assistance obligatoire</w:t>
      </w:r>
    </w:p>
    <w:p w14:paraId="7D756614" w14:textId="77777777" w:rsidR="002063AB" w:rsidRPr="00F2252C" w:rsidRDefault="002063AB">
      <w:pPr>
        <w:rPr>
          <w:lang w:val="fr-FR"/>
        </w:rPr>
      </w:pPr>
    </w:p>
    <w:p w14:paraId="425DA983" w14:textId="3EE9C609" w:rsidR="00592783" w:rsidRPr="00F2252C" w:rsidRDefault="00592783">
      <w:pPr>
        <w:rPr>
          <w:lang w:val="fr-FR"/>
        </w:rPr>
      </w:pPr>
      <w:r w:rsidRPr="00F2252C">
        <w:rPr>
          <w:lang w:val="fr-FR"/>
        </w:rPr>
        <w:t xml:space="preserve">Une </w:t>
      </w:r>
      <w:r w:rsidRPr="00F2252C">
        <w:rPr>
          <w:b/>
          <w:bCs/>
          <w:lang w:val="fr-FR"/>
        </w:rPr>
        <w:t>assurance assistance</w:t>
      </w:r>
      <w:r w:rsidRPr="00F2252C">
        <w:rPr>
          <w:lang w:val="fr-FR"/>
        </w:rPr>
        <w:t xml:space="preserve"> (de type Et</w:t>
      </w:r>
      <w:r w:rsidR="00573CE4" w:rsidRPr="00F2252C">
        <w:rPr>
          <w:lang w:val="fr-FR"/>
        </w:rPr>
        <w:t>h</w:t>
      </w:r>
      <w:r w:rsidRPr="00F2252C">
        <w:rPr>
          <w:lang w:val="fr-FR"/>
        </w:rPr>
        <w:t>ias-, Europ</w:t>
      </w:r>
      <w:r w:rsidR="00573CE4" w:rsidRPr="00F2252C">
        <w:rPr>
          <w:lang w:val="fr-FR"/>
        </w:rPr>
        <w:t>- ou</w:t>
      </w:r>
      <w:r w:rsidRPr="00F2252C">
        <w:rPr>
          <w:lang w:val="fr-FR"/>
        </w:rPr>
        <w:t xml:space="preserve"> Mondial-assistance) est </w:t>
      </w:r>
      <w:r w:rsidRPr="00F2252C">
        <w:rPr>
          <w:b/>
          <w:bCs/>
          <w:lang w:val="fr-FR"/>
        </w:rPr>
        <w:t>OBLIGATOIRE</w:t>
      </w:r>
      <w:r w:rsidR="002B23C3">
        <w:rPr>
          <w:b/>
          <w:bCs/>
          <w:lang w:val="fr-FR"/>
        </w:rPr>
        <w:t>.</w:t>
      </w:r>
    </w:p>
    <w:p w14:paraId="66473D71" w14:textId="560CFE54" w:rsidR="00592783" w:rsidRPr="00F2252C" w:rsidRDefault="00592783">
      <w:pPr>
        <w:rPr>
          <w:lang w:val="fr-FR"/>
        </w:rPr>
      </w:pPr>
    </w:p>
    <w:p w14:paraId="382F15A6" w14:textId="06E16491" w:rsidR="00573CE4" w:rsidRPr="00F2252C" w:rsidRDefault="00592783" w:rsidP="00573CE4">
      <w:pPr>
        <w:rPr>
          <w:lang w:val="fr-FR"/>
        </w:rPr>
      </w:pPr>
      <w:r w:rsidRPr="00F2252C">
        <w:rPr>
          <w:lang w:val="fr-FR"/>
        </w:rPr>
        <w:t xml:space="preserve">Il y a deux possibilités : </w:t>
      </w:r>
    </w:p>
    <w:p w14:paraId="4B85B408" w14:textId="015E4F3C" w:rsidR="00592783" w:rsidRPr="00F2252C" w:rsidRDefault="00592783">
      <w:pPr>
        <w:rPr>
          <w:lang w:val="fr-FR"/>
        </w:rPr>
      </w:pPr>
    </w:p>
    <w:p w14:paraId="34DF8A50" w14:textId="79D0D865" w:rsidR="00573CE4" w:rsidRDefault="00F2252C" w:rsidP="00573CE4">
      <w:pPr>
        <w:pStyle w:val="Paragraphedeliste"/>
        <w:numPr>
          <w:ilvl w:val="0"/>
          <w:numId w:val="1"/>
        </w:numPr>
        <w:rPr>
          <w:lang w:val="fr-FR"/>
        </w:rPr>
      </w:pPr>
      <w:r>
        <w:rPr>
          <w:lang w:val="fr-FR"/>
        </w:rPr>
        <w:t xml:space="preserve">Vous </w:t>
      </w:r>
      <w:r w:rsidR="00573CE4" w:rsidRPr="00F2252C">
        <w:rPr>
          <w:b/>
          <w:bCs/>
          <w:lang w:val="fr-FR"/>
        </w:rPr>
        <w:t>possédez déjà une assurance assistance</w:t>
      </w:r>
      <w:r>
        <w:rPr>
          <w:lang w:val="fr-FR"/>
        </w:rPr>
        <w:t xml:space="preserve"> de ce type pour votre enfant. Alors,</w:t>
      </w:r>
      <w:r w:rsidR="00573CE4" w:rsidRPr="00F2252C">
        <w:rPr>
          <w:lang w:val="fr-FR"/>
        </w:rPr>
        <w:t xml:space="preserve"> la personne qui va compléter le formulaire d’inscription devra compléter les données du contrat en ligne (nom de la compagnie d’assurance, nom du titulaire et numéro du contrat ainsi que le numéro d’appel d’urgence (24h/24) de la compagnie). </w:t>
      </w:r>
    </w:p>
    <w:p w14:paraId="4385A9D3" w14:textId="77777777" w:rsidR="002B23C3" w:rsidRPr="00F2252C" w:rsidRDefault="002B23C3" w:rsidP="002B23C3">
      <w:pPr>
        <w:pStyle w:val="Paragraphedeliste"/>
        <w:rPr>
          <w:lang w:val="fr-FR"/>
        </w:rPr>
      </w:pPr>
    </w:p>
    <w:p w14:paraId="429021F2" w14:textId="5C0A853D" w:rsidR="00F2252C" w:rsidRPr="00F2252C" w:rsidRDefault="00F2252C" w:rsidP="00F2252C">
      <w:pPr>
        <w:pStyle w:val="Paragraphedeliste"/>
        <w:numPr>
          <w:ilvl w:val="0"/>
          <w:numId w:val="1"/>
        </w:numPr>
        <w:rPr>
          <w:lang w:val="fr-FR"/>
        </w:rPr>
      </w:pPr>
      <w:r>
        <w:rPr>
          <w:lang w:val="fr-FR"/>
        </w:rPr>
        <w:t>V</w:t>
      </w:r>
      <w:r w:rsidR="00573CE4" w:rsidRPr="00F2252C">
        <w:rPr>
          <w:lang w:val="fr-FR"/>
        </w:rPr>
        <w:t xml:space="preserve">ous </w:t>
      </w:r>
      <w:r w:rsidR="00573CE4" w:rsidRPr="00F2252C">
        <w:rPr>
          <w:b/>
          <w:bCs/>
          <w:lang w:val="fr-FR"/>
        </w:rPr>
        <w:t>ne possédez pas ce type d’</w:t>
      </w:r>
      <w:r w:rsidRPr="00F2252C">
        <w:rPr>
          <w:b/>
          <w:bCs/>
          <w:lang w:val="fr-FR"/>
        </w:rPr>
        <w:t>assurance</w:t>
      </w:r>
      <w:r w:rsidR="00573CE4" w:rsidRPr="00F2252C">
        <w:rPr>
          <w:lang w:val="fr-FR"/>
        </w:rPr>
        <w:t xml:space="preserve"> pour votre enfant</w:t>
      </w:r>
      <w:r>
        <w:rPr>
          <w:lang w:val="fr-FR"/>
        </w:rPr>
        <w:t>. Dans ce cas,</w:t>
      </w:r>
      <w:r w:rsidR="00573CE4" w:rsidRPr="00F2252C">
        <w:rPr>
          <w:lang w:val="fr-FR"/>
        </w:rPr>
        <w:t xml:space="preserve"> vous devez prendre celle proposée par l’école. Cette </w:t>
      </w:r>
      <w:r w:rsidRPr="00F2252C">
        <w:rPr>
          <w:lang w:val="fr-FR"/>
        </w:rPr>
        <w:t>assurance</w:t>
      </w:r>
      <w:r w:rsidR="00573CE4" w:rsidRPr="00F2252C">
        <w:rPr>
          <w:lang w:val="fr-FR"/>
        </w:rPr>
        <w:t xml:space="preserve"> revient à </w:t>
      </w:r>
      <w:r w:rsidR="00573CE4" w:rsidRPr="00F2252C">
        <w:rPr>
          <w:b/>
          <w:bCs/>
          <w:lang w:val="fr-FR"/>
        </w:rPr>
        <w:t>20 €</w:t>
      </w:r>
      <w:r w:rsidR="00573CE4" w:rsidRPr="00F2252C">
        <w:rPr>
          <w:lang w:val="fr-FR"/>
        </w:rPr>
        <w:t xml:space="preserve"> et est à ajouter au prix du voyage scolaire.</w:t>
      </w:r>
    </w:p>
    <w:p w14:paraId="4489CA27" w14:textId="77777777" w:rsidR="00F2252C" w:rsidRPr="00F2252C" w:rsidRDefault="00F2252C" w:rsidP="00F2252C">
      <w:pPr>
        <w:pStyle w:val="Paragraphedeliste"/>
        <w:rPr>
          <w:lang w:val="fr-FR"/>
        </w:rPr>
      </w:pPr>
    </w:p>
    <w:p w14:paraId="7E1893CD" w14:textId="060EB9F2" w:rsidR="00F2252C" w:rsidRDefault="00F2252C" w:rsidP="00F2252C">
      <w:pPr>
        <w:rPr>
          <w:lang w:val="fr-FR"/>
        </w:rPr>
      </w:pPr>
    </w:p>
    <w:p w14:paraId="7E00257E" w14:textId="75AC7B1C" w:rsidR="004441E4" w:rsidRPr="004441E4" w:rsidRDefault="004441E4" w:rsidP="004441E4">
      <w:pPr>
        <w:pBdr>
          <w:top w:val="single" w:sz="8" w:space="1" w:color="auto"/>
          <w:left w:val="single" w:sz="8" w:space="4" w:color="auto"/>
          <w:bottom w:val="single" w:sz="8" w:space="1" w:color="auto"/>
          <w:right w:val="single" w:sz="8" w:space="4" w:color="auto"/>
        </w:pBdr>
        <w:shd w:val="pct25" w:color="auto" w:fill="auto"/>
        <w:jc w:val="center"/>
        <w:rPr>
          <w:b/>
          <w:bCs/>
          <w:lang w:val="fr-FR"/>
        </w:rPr>
      </w:pPr>
      <w:r w:rsidRPr="004441E4">
        <w:rPr>
          <w:b/>
          <w:bCs/>
          <w:lang w:val="fr-FR"/>
        </w:rPr>
        <w:t>Assurances facultatives</w:t>
      </w:r>
    </w:p>
    <w:p w14:paraId="560B2D99" w14:textId="77777777" w:rsidR="004441E4" w:rsidRPr="00F2252C" w:rsidRDefault="004441E4" w:rsidP="00F2252C">
      <w:pPr>
        <w:rPr>
          <w:lang w:val="fr-FR"/>
        </w:rPr>
      </w:pPr>
    </w:p>
    <w:p w14:paraId="22B5463E" w14:textId="68B48D8A" w:rsidR="00573CE4" w:rsidRDefault="00573CE4" w:rsidP="00573CE4">
      <w:pPr>
        <w:pStyle w:val="Paragraphedeliste"/>
        <w:numPr>
          <w:ilvl w:val="0"/>
          <w:numId w:val="2"/>
        </w:numPr>
        <w:rPr>
          <w:lang w:val="fr-FR"/>
        </w:rPr>
      </w:pPr>
      <w:proofErr w:type="gramStart"/>
      <w:r w:rsidRPr="00F2252C">
        <w:rPr>
          <w:lang w:val="fr-FR"/>
        </w:rPr>
        <w:t>l’assurance</w:t>
      </w:r>
      <w:proofErr w:type="gramEnd"/>
      <w:r w:rsidRPr="00F2252C">
        <w:rPr>
          <w:lang w:val="fr-FR"/>
        </w:rPr>
        <w:t xml:space="preserve"> annulation</w:t>
      </w:r>
      <w:r w:rsidR="00762739">
        <w:rPr>
          <w:lang w:val="fr-FR"/>
        </w:rPr>
        <w:t> :</w:t>
      </w:r>
      <w:r w:rsidRPr="00F2252C">
        <w:rPr>
          <w:lang w:val="fr-FR"/>
        </w:rPr>
        <w:t xml:space="preserve"> </w:t>
      </w:r>
      <w:r w:rsidR="00762739">
        <w:rPr>
          <w:lang w:val="fr-FR"/>
        </w:rPr>
        <w:t>2</w:t>
      </w:r>
      <w:r w:rsidR="004A7BA0">
        <w:rPr>
          <w:lang w:val="fr-FR"/>
        </w:rPr>
        <w:t>9</w:t>
      </w:r>
      <w:r w:rsidR="00762739">
        <w:rPr>
          <w:lang w:val="fr-FR"/>
        </w:rPr>
        <w:t xml:space="preserve"> €</w:t>
      </w:r>
    </w:p>
    <w:p w14:paraId="4E4E5B87" w14:textId="77777777" w:rsidR="004A7BA0" w:rsidRPr="00F2252C" w:rsidRDefault="004A7BA0" w:rsidP="004A7BA0">
      <w:pPr>
        <w:pStyle w:val="Paragraphedeliste"/>
        <w:ind w:left="1080"/>
        <w:rPr>
          <w:lang w:val="fr-FR"/>
        </w:rPr>
      </w:pPr>
    </w:p>
    <w:p w14:paraId="1F547D3C" w14:textId="34E08769" w:rsidR="00573CE4" w:rsidRDefault="00573CE4" w:rsidP="00573CE4">
      <w:pPr>
        <w:pStyle w:val="Paragraphedeliste"/>
        <w:numPr>
          <w:ilvl w:val="0"/>
          <w:numId w:val="2"/>
        </w:numPr>
        <w:rPr>
          <w:lang w:val="fr-FR"/>
        </w:rPr>
      </w:pPr>
      <w:proofErr w:type="gramStart"/>
      <w:r w:rsidRPr="00F2252C">
        <w:rPr>
          <w:lang w:val="fr-FR"/>
        </w:rPr>
        <w:t>l’assurance</w:t>
      </w:r>
      <w:proofErr w:type="gramEnd"/>
      <w:r w:rsidRPr="00F2252C">
        <w:rPr>
          <w:lang w:val="fr-FR"/>
        </w:rPr>
        <w:t xml:space="preserve"> assistance + l’assurance annulation</w:t>
      </w:r>
      <w:r w:rsidR="00762739">
        <w:rPr>
          <w:lang w:val="fr-FR"/>
        </w:rPr>
        <w:t xml:space="preserve"> : </w:t>
      </w:r>
      <w:r w:rsidR="004A7BA0">
        <w:rPr>
          <w:lang w:val="fr-FR"/>
        </w:rPr>
        <w:t>45</w:t>
      </w:r>
      <w:r w:rsidR="00762739">
        <w:rPr>
          <w:lang w:val="fr-FR"/>
        </w:rPr>
        <w:t xml:space="preserve"> € </w:t>
      </w:r>
    </w:p>
    <w:p w14:paraId="514EF002" w14:textId="16D43A9F" w:rsidR="00762739" w:rsidRDefault="00762739" w:rsidP="00762739">
      <w:pPr>
        <w:rPr>
          <w:lang w:val="fr-FR"/>
        </w:rPr>
      </w:pPr>
    </w:p>
    <w:p w14:paraId="7E720CA6" w14:textId="785C42CC" w:rsidR="004441E4" w:rsidRDefault="004441E4" w:rsidP="00762739">
      <w:pPr>
        <w:rPr>
          <w:lang w:val="fr-FR"/>
        </w:rPr>
      </w:pPr>
    </w:p>
    <w:p w14:paraId="75068D11" w14:textId="7CB5F1C4" w:rsidR="004441E4" w:rsidRDefault="004A7BA0">
      <w:pPr>
        <w:rPr>
          <w:noProof/>
          <w:lang w:val="fr-FR"/>
        </w:rPr>
      </w:pPr>
      <w:r>
        <w:rPr>
          <w:noProof/>
          <w:lang w:val="fr-FR"/>
        </w:rPr>
        <w:t>Il est à noter que l’annulation doit être dûment motivée selon les termes du contrat (ex. : décès dans la famille, maladie du participant, …).</w:t>
      </w:r>
    </w:p>
    <w:p w14:paraId="63F99159" w14:textId="77777777" w:rsidR="005966EB" w:rsidRDefault="005966EB">
      <w:pPr>
        <w:rPr>
          <w:noProof/>
          <w:lang w:val="fr-FR"/>
        </w:rPr>
      </w:pPr>
    </w:p>
    <w:p w14:paraId="6EB48BD7" w14:textId="01EDFEAE" w:rsidR="005966EB" w:rsidRDefault="005966EB">
      <w:pPr>
        <w:rPr>
          <w:noProof/>
          <w:lang w:val="fr-FR"/>
        </w:rPr>
      </w:pPr>
      <w:r>
        <w:rPr>
          <w:noProof/>
          <w:lang w:val="fr-FR"/>
        </w:rPr>
        <w:t xml:space="preserve">Pour toute question, n’hésitez pas à nous contacter à l’adresse : </w:t>
      </w:r>
      <w:hyperlink r:id="rId5" w:history="1">
        <w:r w:rsidRPr="0099332E">
          <w:rPr>
            <w:rStyle w:val="Lienhypertexte"/>
            <w:noProof/>
            <w:lang w:val="fr-FR"/>
          </w:rPr>
          <w:t>voyage@absil.eu</w:t>
        </w:r>
      </w:hyperlink>
    </w:p>
    <w:p w14:paraId="739E8D24" w14:textId="77777777" w:rsidR="005966EB" w:rsidRPr="00F2252C" w:rsidRDefault="005966EB">
      <w:pPr>
        <w:rPr>
          <w:lang w:val="fr-FR"/>
        </w:rPr>
      </w:pPr>
    </w:p>
    <w:sectPr w:rsidR="005966EB" w:rsidRPr="00F2252C" w:rsidSect="00BB42DE">
      <w:pgSz w:w="11900" w:h="16840"/>
      <w:pgMar w:top="851" w:right="851" w:bottom="851"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Corps CS)">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4F5"/>
    <w:multiLevelType w:val="hybridMultilevel"/>
    <w:tmpl w:val="E4E6D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24E41"/>
    <w:multiLevelType w:val="hybridMultilevel"/>
    <w:tmpl w:val="9454C2FE"/>
    <w:lvl w:ilvl="0" w:tplc="040C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5099658">
    <w:abstractNumId w:val="0"/>
  </w:num>
  <w:num w:numId="2" w16cid:durableId="608901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83"/>
    <w:rsid w:val="00006F89"/>
    <w:rsid w:val="00064138"/>
    <w:rsid w:val="000B422A"/>
    <w:rsid w:val="002063AB"/>
    <w:rsid w:val="002B23C3"/>
    <w:rsid w:val="004441E4"/>
    <w:rsid w:val="004A7BA0"/>
    <w:rsid w:val="00573CE4"/>
    <w:rsid w:val="00592783"/>
    <w:rsid w:val="005966EB"/>
    <w:rsid w:val="00601047"/>
    <w:rsid w:val="00762739"/>
    <w:rsid w:val="0097415F"/>
    <w:rsid w:val="00A3752B"/>
    <w:rsid w:val="00A83C8D"/>
    <w:rsid w:val="00A919F9"/>
    <w:rsid w:val="00AB13A2"/>
    <w:rsid w:val="00BB42DE"/>
    <w:rsid w:val="00D33ADC"/>
    <w:rsid w:val="00F2252C"/>
    <w:rsid w:val="00FE1DE2"/>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3965"/>
  <w15:chartTrackingRefBased/>
  <w15:docId w15:val="{EEE2D91E-97CB-5945-8F9E-4E8F2754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Corps CS)"/>
        <w:sz w:val="24"/>
        <w:szCs w:val="24"/>
        <w:lang w:val="fr-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CE4"/>
    <w:pPr>
      <w:ind w:left="720"/>
      <w:contextualSpacing/>
    </w:pPr>
  </w:style>
  <w:style w:type="character" w:styleId="Lienhypertexte">
    <w:name w:val="Hyperlink"/>
    <w:basedOn w:val="Policepardfaut"/>
    <w:uiPriority w:val="99"/>
    <w:unhideWhenUsed/>
    <w:rsid w:val="005966EB"/>
    <w:rPr>
      <w:color w:val="0563C1" w:themeColor="hyperlink"/>
      <w:u w:val="single"/>
    </w:rPr>
  </w:style>
  <w:style w:type="character" w:styleId="Mentionnonrsolue">
    <w:name w:val="Unresolved Mention"/>
    <w:basedOn w:val="Policepardfaut"/>
    <w:uiPriority w:val="99"/>
    <w:semiHidden/>
    <w:unhideWhenUsed/>
    <w:rsid w:val="0059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yage@absil.e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moucha mois</dc:creator>
  <cp:keywords/>
  <dc:description/>
  <cp:lastModifiedBy>Richard Dive</cp:lastModifiedBy>
  <cp:revision>3</cp:revision>
  <dcterms:created xsi:type="dcterms:W3CDTF">2024-02-15T10:49:00Z</dcterms:created>
  <dcterms:modified xsi:type="dcterms:W3CDTF">2024-02-15T12:09:00Z</dcterms:modified>
</cp:coreProperties>
</file>